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E13" w:rsidRDefault="003A2E13" w:rsidP="003A2E13">
      <w:pPr>
        <w:pStyle w:val="NoSpacing"/>
      </w:pPr>
      <w:r>
        <w:rPr>
          <w:u w:val="single"/>
        </w:rPr>
        <w:t>Nicholas ALDERLEY</w:t>
      </w:r>
      <w:r>
        <w:t xml:space="preserve">     (fl.1456)</w:t>
      </w:r>
    </w:p>
    <w:p w:rsidR="003A2E13" w:rsidRDefault="003A2E13" w:rsidP="003A2E13">
      <w:pPr>
        <w:pStyle w:val="NoSpacing"/>
      </w:pPr>
    </w:p>
    <w:p w:rsidR="003A2E13" w:rsidRDefault="003A2E13" w:rsidP="003A2E13">
      <w:pPr>
        <w:pStyle w:val="NoSpacing"/>
      </w:pPr>
    </w:p>
    <w:p w:rsidR="003A2E13" w:rsidRDefault="003A2E13" w:rsidP="003A2E13">
      <w:pPr>
        <w:pStyle w:val="NoSpacing"/>
      </w:pPr>
      <w:r>
        <w:t xml:space="preserve">  3 Mar.1456</w:t>
      </w:r>
      <w:r>
        <w:tab/>
        <w:t xml:space="preserve">He was a witness to the demise of the manor of </w:t>
      </w:r>
      <w:proofErr w:type="spellStart"/>
      <w:r>
        <w:t>Windrush</w:t>
      </w:r>
      <w:proofErr w:type="spellEnd"/>
      <w:r>
        <w:t>, Gloucestershire,</w:t>
      </w:r>
    </w:p>
    <w:p w:rsidR="003A2E13" w:rsidRDefault="003A2E13" w:rsidP="003A2E13">
      <w:pPr>
        <w:pStyle w:val="NoSpacing"/>
      </w:pPr>
      <w:r>
        <w:tab/>
      </w:r>
      <w:r>
        <w:tab/>
      </w:r>
      <w:proofErr w:type="gramStart"/>
      <w:r>
        <w:t>with</w:t>
      </w:r>
      <w:proofErr w:type="gramEnd"/>
      <w:r>
        <w:t xml:space="preserve"> all lands, rents etc. elsewhere in Gloucestershire by Thomas </w:t>
      </w:r>
    </w:p>
    <w:p w:rsidR="003A2E13" w:rsidRDefault="003A2E13" w:rsidP="003A2E13">
      <w:pPr>
        <w:pStyle w:val="NoSpacing"/>
      </w:pPr>
      <w:r>
        <w:tab/>
      </w:r>
      <w:r>
        <w:tab/>
      </w:r>
      <w:proofErr w:type="spellStart"/>
      <w:proofErr w:type="gramStart"/>
      <w:r>
        <w:t>Walrond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Saundres</w:t>
      </w:r>
      <w:proofErr w:type="spellEnd"/>
      <w:r>
        <w:t xml:space="preserve">(q.v.) to Thomas </w:t>
      </w:r>
      <w:proofErr w:type="spellStart"/>
      <w:r>
        <w:t>Pynchepole</w:t>
      </w:r>
      <w:proofErr w:type="spellEnd"/>
      <w:r>
        <w:t>(q.v.),</w:t>
      </w:r>
    </w:p>
    <w:p w:rsidR="003A2E13" w:rsidRDefault="003A2E13" w:rsidP="003A2E13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 and his son, John.</w:t>
      </w:r>
    </w:p>
    <w:p w:rsidR="003A2E13" w:rsidRDefault="003A2E13" w:rsidP="003A2E13">
      <w:pPr>
        <w:pStyle w:val="NoSpacing"/>
      </w:pPr>
      <w:r>
        <w:tab/>
      </w:r>
      <w:r>
        <w:tab/>
      </w:r>
      <w:r w:rsidRPr="00AE7152">
        <w:rPr>
          <w:sz w:val="20"/>
          <w:szCs w:val="20"/>
        </w:rPr>
        <w:t>(</w:t>
      </w:r>
      <w:hyperlink r:id="rId7" w:history="1">
        <w:r w:rsidRPr="00731BFD">
          <w:rPr>
            <w:rStyle w:val="Hyperlink"/>
            <w:sz w:val="20"/>
            <w:szCs w:val="20"/>
          </w:rPr>
          <w:t>http://www.bodley.ox.ac.uk/dept/scwmss/wmss/online/medieval/windrush/windrush.html</w:t>
        </w:r>
      </w:hyperlink>
      <w:r>
        <w:rPr>
          <w:sz w:val="20"/>
          <w:szCs w:val="20"/>
        </w:rPr>
        <w:t>)</w:t>
      </w:r>
    </w:p>
    <w:p w:rsidR="003A2E13" w:rsidRDefault="003A2E13" w:rsidP="003A2E13">
      <w:pPr>
        <w:pStyle w:val="NoSpacing"/>
      </w:pPr>
    </w:p>
    <w:p w:rsidR="003A2E13" w:rsidRDefault="003A2E13" w:rsidP="003A2E13">
      <w:pPr>
        <w:pStyle w:val="NoSpacing"/>
      </w:pPr>
    </w:p>
    <w:p w:rsidR="003A2E13" w:rsidRDefault="003A2E13" w:rsidP="003A2E13">
      <w:pPr>
        <w:pStyle w:val="NoSpacing"/>
      </w:pPr>
      <w:r>
        <w:t>13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E13" w:rsidRDefault="003A2E13" w:rsidP="00920DE3">
      <w:pPr>
        <w:spacing w:after="0" w:line="240" w:lineRule="auto"/>
      </w:pPr>
      <w:r>
        <w:separator/>
      </w:r>
    </w:p>
  </w:endnote>
  <w:endnote w:type="continuationSeparator" w:id="0">
    <w:p w:rsidR="003A2E13" w:rsidRDefault="003A2E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E13" w:rsidRDefault="003A2E13" w:rsidP="00920DE3">
      <w:pPr>
        <w:spacing w:after="0" w:line="240" w:lineRule="auto"/>
      </w:pPr>
      <w:r>
        <w:separator/>
      </w:r>
    </w:p>
  </w:footnote>
  <w:footnote w:type="continuationSeparator" w:id="0">
    <w:p w:rsidR="003A2E13" w:rsidRDefault="003A2E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E13"/>
    <w:rsid w:val="00120749"/>
    <w:rsid w:val="003A2E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A2E1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A2E1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odley.ox.ac.uk/dept/scwmss/wmss/online/medieval/windrush/windrush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2014-12-23T20:23:00Z</dcterms:created>
  <dcterms:modified xsi:type="dcterms:W3CDTF">2014-12-23T20:23:00Z</dcterms:modified>
</cp:coreProperties>
</file>